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w trasie - ostatnie bilety.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Ruszają koncerty Agnieszki Chylińskiej w ramach wielokrotnie przekładanej, z powodu pandemii, jubileuszowej trasy koncertowej „Warto było szaleć tak – 25 lat na scenie”. Artystka wystąpi w Gdańsku, Wrocławiu, Poznaniu, Katowicach, Toruniu i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Wszystkie dotychczas zakupione bilety zachowują ważność.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ponowna sprzedaż na przełożone koncerty. Dodatkowa pula biletów jest dostępna w systemie ebilet - https://www.ebilet.pl/muzyka/pop/agnieszka-chylinska/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Chylińska, jedna z największych gwiazd polskiej sceny muzycznej,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Gdańsk - 31.07.2021, ERGO Arena | przeniesiony z 28.03, 17.04</w:t>
      </w:r>
    </w:p>
    <w:p>
      <w:r>
        <w:rPr>
          <w:rFonts w:ascii="calibri" w:hAnsi="calibri" w:eastAsia="calibri" w:cs="calibri"/>
          <w:sz w:val="24"/>
          <w:szCs w:val="24"/>
        </w:rPr>
        <w:t xml:space="preserve">Wrocław - 6.08.2021, Hala Stulecia | przeniesiony z 30.10, 11.04</w:t>
      </w:r>
    </w:p>
    <w:p>
      <w:r>
        <w:rPr>
          <w:rFonts w:ascii="calibri" w:hAnsi="calibri" w:eastAsia="calibri" w:cs="calibri"/>
          <w:sz w:val="24"/>
          <w:szCs w:val="24"/>
        </w:rPr>
        <w:t xml:space="preserve">Poznań - 7.08.2021, Pawilon 3A MTP | przenisiony z 24.05, 30.04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 - 29.08.2021, Hala Spodek | przeniesiony z 24.10, 29.05</w:t>
      </w:r>
    </w:p>
    <w:p>
      <w:r>
        <w:rPr>
          <w:rFonts w:ascii="calibri" w:hAnsi="calibri" w:eastAsia="calibri" w:cs="calibri"/>
          <w:sz w:val="24"/>
          <w:szCs w:val="24"/>
        </w:rPr>
        <w:t xml:space="preserve">Toruń - 4.09.2021, Hala Sportowo - Widowiskowa | przeniesiony z 21.11, 16.04</w:t>
      </w:r>
    </w:p>
    <w:p>
      <w:r>
        <w:rPr>
          <w:rFonts w:ascii="calibri" w:hAnsi="calibri" w:eastAsia="calibri" w:cs="calibri"/>
          <w:sz w:val="24"/>
          <w:szCs w:val="24"/>
        </w:rPr>
        <w:t xml:space="preserve">Kraków - 18.12.2021, TAURON Arena Kraków | przeniesiony z 28.11, 24.04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koncerty zapraszają Wagart oraz Top Management.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2026-06-21T02:28:07+02:00</dcterms:created>
  <dcterms:modified xsi:type="dcterms:W3CDTF">2026-06-21T02:28:07+02:00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