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Lady Pank zagra w skalnym amfiteatrze w Kielcach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26 maja, jeden z najpopularniejszych i najdłużej działających zespołów rockowych w Polsce wystąpi w Kielcach. Takie hity jak „Mniej niż zero”, „Kryzysowa narzeczona”, czy „Zawsze tam gdzie ty” zabrzmią w malowniczych plenerach Amfiteatru Kadzielnia.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„When I'm 64” - refren przeboju Beatlesów mógł sobie zaśpiewać 17 kwietnia Jan Borysewicz współzałożyciel i współtwórca wszystkich utworów Lady Pank. Na przekór metryce, muzyk nie zamierza jednak spocząć na laurach. Lady Pank wciąż nagrywa i wciąż intensywnie koncertuje, zapełniając największe areny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2018 roku, legenda polskiego rocka hucznie świętowała jubileusz 35 – lecia wydania debiutanckiego albumu, który okazał się prawdziwą kopalnią przebojów i dzięki któremu Lady Pank zyskał status gwiazdy. Piękną rocznicę zespół uczcił wydaniem niezwykłej płyty. Jan Borysewicz i Janusz Panasewicz nie ograniczyli się do przygotowania jubileuszowej reedycji, lecz ponownie weszli do studia i nagrali utwory z kultowego debiutu w nowych wersjach z udziałem licznego grona gwiazd polskiego rocka (i nie tylko). Warto wspomnieć w tym miejscu, że aż sześć utworów z oryginalnej płyty trafiło na szczyt Listy Przebojów Programu Trzeciego, a w latach osiemdziesiątych był to wyznacznik popularności zespołu w Polsce i jedna z nielicznych rozgłośni, w których nadawano muzykę rockową. Do dzisiaj trudno wyobrazić sobie koncert Lady Pank bez takich utworów jak: „Zamki na piasku”, „Vademecum Skauta” czy wspomniane wyżej „Mniej niż zero” i „Kryzysowa narzeczona. Ich teksty śpiewa kolejne już pokolenie fanów...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Zespół celebruje rocznicę premiery kultowego debiutu również na tegorocznej serii koncertów. Ale nie brakuje też w ich setliście przebojów z późniejszych lat. Również w Kielcach zespół zaprezentuje przekrojowy repertuar i zapowiada … niespodzianki. Jakie? O tym warto przekonać się na własne oczy i uszy.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Początek koncertu w Amfiteatrze Kadzielnia o 18.30. Bilety są dostępne w salonach Empiku oraz w internetowych sieciach sprzedaży.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Pełna rozpiska trasy prezentuje się następująco: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Kielce – Amfiteatr Kadzielnia – 26.05.2019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Opole – Amfiteatr NCPP – 14.09.2019 r. godz. 19:30</w:t>
      </w:r>
    </w:p>
    <w:p>
      <w:r>
        <w:rPr>
          <w:rFonts w:ascii="calibri" w:hAnsi="calibri" w:eastAsia="calibri" w:cs="calibri"/>
          <w:sz w:val="24"/>
          <w:szCs w:val="24"/>
        </w:rPr>
        <w:t xml:space="preserve">Gdańsk/Sopot – Ergo Arena – 13.10.2019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Katowice – Hala Spodek 26.10.2019 r.,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Wrocław - Hala Stulecia 17.11.2019 r. godz. 18:30</w:t>
      </w:r>
    </w:p>
    <w:p>
      <w:r>
        <w:rPr>
          <w:rFonts w:ascii="calibri" w:hAnsi="calibri" w:eastAsia="calibri" w:cs="calibri"/>
          <w:sz w:val="24"/>
          <w:szCs w:val="24"/>
        </w:rPr>
        <w:t xml:space="preserve">Kraków – Tauron Arena Kraków – 23.11.2019 godz. 18:30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Bilety na koncerty dostępne są w salonach Empiku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https://www.empikbilety.pl/event/Lady_Pank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w internetowych sieciach sprzedaży.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mpikbilety.pl/event/Lady_P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2026-08-25T01:33:48+02:00</dcterms:created>
  <dcterms:modified xsi:type="dcterms:W3CDTF">2026-08-25T01:33:48+02:00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