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Kminek premierowo u Borowicza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najbliższą sobotę, na antenie TVP2 zostanie wyemitowany ostatni premierowy odcinek drugiego sezonu programu „To je Borowicz. Podróże ze smakiem”. Adam Borowicz zabierze widzów w malownicze zakątki Macedonii. Piękne krajobrazy, pyszne dania i … premierowa muzyka zespołu o jakże kulinarnej nazwie. Kulinarne podróże zostaną zilustrowane nowymi utworami Kminka!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Chłopaku” oraz „Nie kradnij, nie zabijaj, kochaj” pochodzą z EP zatytułowanej „V5”, która oficjalną premierę będzie miała pod koniec maja. Chwytliwe melodie, niebanalne teksty, charakterystyczny wokal Michaliny Maruniak – to najważniejsze składniki Kminkowego stylu. Materiał nagrano w Legnicy – rodzinnym mieście zespołu.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Kminek to trio: Michalina Maruniak – wokalistka i współkompozytorka repertuaru; Jerzy Delwo – gitara basowa, teksty, muzyczny „mózg” zespołu oraz Paweł Zając – gitary (w koncertowym składzie grupę wspomagają: Arek Halikowski – gitary, Adam Rorat - klawisze oraz Paweł Kurek – perkusja). - Zawsze nas to zaskakuje: jak myśmy się odnaleźli? Ta trójka jest faktycznie wyjątkowa. Rozumiemy się fajnie i bez słów – podkreśla wokalistka zespołu.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Utwory z debiutanckiego albumu legnickiej grupy „34” gościły na antenie radiowej Trójki, między innymi w audycji ikony tej rozgłośni Marka Niedźwieckiego. Zespół miał okazję dzielić scenę z takimi artystami jak: Ray Wilson (eks-wokalista Genesis) i Lao Che.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Ścieżki Adama Borowicza i zespołu splatają się nie po raz pierwszy. Piosenki Kminka ze wspomnianej wyżej debiutanckiej płyty można było usłyszeć zarówno w internetowej wersji programu (wówczas jeszcze pod nazwą „Jestem Borowicz”), jak i w pierwszym sezonie „To je Borowicz. Podróże ze smakiem”, emitowanym na antenie TVP2.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To je Borowicz. Podróże ze smakiem. </w:t>
      </w:r>
    </w:p>
    <w:p>
      <w:r>
        <w:rPr>
          <w:rFonts w:ascii="calibri" w:hAnsi="calibri" w:eastAsia="calibri" w:cs="calibri"/>
          <w:sz w:val="24"/>
          <w:szCs w:val="24"/>
        </w:rPr>
        <w:t xml:space="preserve">Sobota, godz. 11:55, TVP2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2025-04-15T01:41:36+02:00</dcterms:created>
  <dcterms:modified xsi:type="dcterms:W3CDTF">2025-04-15T01:41:36+02:00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