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Dziecka z Top Chefem na Soszowie w Wiśle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sukcesie majówkowego grillowania z Adamem Borowiczem, Stacja Narciarska Soszów zaprasza na kolejne kulinarne wydarzenie. Tym razem z okazji Dnia Dziecka. Jedną z atrakcji sobotniej imprezy będą warsztaty pieczenia pizzy, które poprowadzi Marcin Czubak – finalista popularnego programu telewizyjnego „Top Chef”.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Chcemy, żeby stacja narciarska tętniła życiem nie tylko podczas sezonu zimowego. Stąd właśnie pomysły na takie wydarzenia. Zapraszamy do zabawy całe rodziny. Soszów to tylko godzina samochodem z Katowic! - mówi Tomasz Prandzioch, dyrektor Stacji Narciarskiej.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Dnia Dziecka będzie sporo pysznego jedzenia, ale organizatorzy zadbają również o coś dla ducha. - Będą różne ciekawe zajęcia dla najmłodszych. Włączymy się do akcji „Cała Polska czyta dzieciom”. Marcin też będzie czytał bajki dzieciom - uśmiecha się Tomasz Prandzioch.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Marcin Czubak to niebanalna i barwna postać w branży kulinarnej. Do zawodu trafił przypadkiem. Mieszkał wtedy z rodzicami w Szkocji. Chciał zostać trenerem piłki nożnej, ale na jego wymarzonym kierunku w collegu nie było wolnych miejsc. W przeciwieństwie do kierunku kształcącym przyszłych szefów kuchni... Szybko jednak wciągnął się w ten fach.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Pracował w pięciogwiazdkowych szkockich restauracjach. Reprezentował również ten kraj podczas prestiżowych zawodów Escoffier organizowanych przez Cordon Blue w Londynie. Potem pojawiła się egzotyczna propozycja: etat nadwornego kucharza prezydenta Gabonu. Bez namysłu przyjął ofertę i przez dwa lata gotował dla głowy państwa i jego rodziny. A także dla jego gości, wśród których nie brakowało również gwiazd światowego sportu. Popularność w Polsce zyskał dzięki sukcesowi w kulinarnym show „Top Chef”.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Sobotnia impreza w Soszowie rozpocznie się o godzinie 10.00. Wstęp na imprezę jest wolny. Dzieci do 12 roku życia będą miały także w tym dniu bezpłatny wjazd i zjazd wyciągiem na stację narciarską.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 czerwca 2019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10 - 17</w:t>
      </w:r>
    </w:p>
    <w:p>
      <w:r>
        <w:rPr>
          <w:rFonts w:ascii="calibri" w:hAnsi="calibri" w:eastAsia="calibri" w:cs="calibri"/>
          <w:sz w:val="24"/>
          <w:szCs w:val="24"/>
        </w:rPr>
        <w:t xml:space="preserve">Stacja Narciarska Soszów </w:t>
      </w:r>
    </w:p>
    <w:p>
      <w:r>
        <w:rPr>
          <w:rFonts w:ascii="calibri" w:hAnsi="calibri" w:eastAsia="calibri" w:cs="calibri"/>
          <w:sz w:val="24"/>
          <w:szCs w:val="24"/>
        </w:rPr>
        <w:t xml:space="preserve">Wisła Jawornik.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