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cykl koncertów WYGRAMY MUZYKĄ! Projekt jakiego jeszcze nie było.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świat pogrążył się w walce z pandemią, branża muzyczna na chwilę zamarła. Odwołane koncerty i festiwale oznaczają nie tylko problemy finansowe branży eventowej, ale i brak kontaktu z publicznością, bez której większości artystów trudno funkcjonować. W odpowiedzi na sytuację Randan Music uruchamia nietuzinkowy projekt - WYGRAMY MUZYKĄ - cykl koncertów online z udziałem największych muzyków. Pierwszy koncert, podczas którego na żywo zagra zespół Voo Voo, już 5. lipca. Nie byłoby w tym nic niezwykłego, gdyby nie forma projektu. To coś, czego jeszcze nie było!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Koncerty online w nowej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WYGRAMY MUZYKĄ to projekt cyklu koncertów on-line. Powstał z wiary w siłę muzyki i koncertowej pasji. Początkowo miały to być po prostu koncerty online, jednak biorąc pod uwagę doskwierający brak kontaktu z publicznością, organizatorzy chcieli czegoś więcej. Odpowiedzieli więc na tą potrzebę i znaleźli rozwiązanie. Każdy koncert to wyjątkowe muzyczne wydarzenie, zarówno dla fanów, jak i tych, którzy doskonalą swój muzyczny kunszt oraz profesjonalnych muzyków. </w:t>
      </w:r>
      <w:r>
        <w:rPr>
          <w:rFonts w:ascii="calibri" w:hAnsi="calibri" w:eastAsia="calibri" w:cs="calibri"/>
          <w:sz w:val="24"/>
          <w:szCs w:val="24"/>
          <w:b/>
        </w:rPr>
        <w:t xml:space="preserve">To, co wyróżnia projekt, to </w:t>
      </w:r>
      <w:r>
        <w:rPr>
          <w:rFonts w:ascii="calibri" w:hAnsi="calibri" w:eastAsia="calibri" w:cs="calibri"/>
          <w:sz w:val="24"/>
          <w:szCs w:val="24"/>
          <w:b/>
        </w:rPr>
        <w:t xml:space="preserve">streaming na 7 kamer! Każda kamera śledzi innego muzyka. Dosłownie patrzy mu na ręce, a widz decyduje, który kanał ogląda. Może skupić uwagę na wybranym muzyku i podejrzeć jego warsztat lub oglądać profesjonalny, realizatorski miks. Ponadto widz ma możliwość zmiany kanałów tyle razy podczas koncertu, ile chce. </w:t>
      </w:r>
      <w:r>
        <w:rPr>
          <w:rFonts w:ascii="calibri" w:hAnsi="calibri" w:eastAsia="calibri" w:cs="calibri"/>
          <w:sz w:val="24"/>
          <w:szCs w:val="24"/>
        </w:rPr>
        <w:t xml:space="preserve">To daje zupełnie nowe możliwości w zakresie odbioru muzyki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warto dodać szereg atrakcji, takich jak wywiady z muzykami, do których pytania układają… sami widzowie. Rozmowy poprowadzi redaktor muzyczny Piotr Metz! Obalając to, co doskwiera muzykom i fanom najbardziej – brak kontaktu na żywo, w tym projekcie to fani komentują, a muzycy odpowiadają podczas koncertów w czasie rzeczywistym. Dzięki nowoczesnym technologiom i wykorzystaniu sprzętu, uczestnicy poczują się jakby oglądali koncert na żywo! O stronę wizualną zadbał mistrz plakatów, znany ilustrator, grafik i muzyk – Dawid Ryski. Takie połączenie </w:t>
      </w:r>
      <w:r>
        <w:rPr>
          <w:rFonts w:ascii="calibri" w:hAnsi="calibri" w:eastAsia="calibri" w:cs="calibri"/>
          <w:sz w:val="24"/>
          <w:szCs w:val="24"/>
        </w:rPr>
        <w:t xml:space="preserve">może dać tylko jedno – wyjątkowy projekt!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początek – pierwszy koncert już w lipcu!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startują już w lipcu. Jako pierwszy, już 5. lipca, wystąpi zespół VooVoo, który łączy rożne style muzyczne, dużą dozę improwizacji i lidera w osobie Wojciecha Waglewskiego. W kolejnych odsłonach zobaczymy równie znane postaci świata muzyki. Kolejne nazwiska pojawią się wraz z nowymi datami koncertów.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sprzedaż biletów.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projekcie i koncertach: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www.wygramymuzyka.pl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https://bit.ly/2BS09lX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wspólnej podróży do krainy muzyki. Wygramy muzyką!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gramymuzyka.pl" TargetMode="External"/><Relationship Id="rId9" Type="http://schemas.openxmlformats.org/officeDocument/2006/relationships/hyperlink" Target="https://bit.ly/2BS09l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2025-10-16T19:04:32+02:00</dcterms:created>
  <dcterms:modified xsi:type="dcterms:W3CDTF">2025-10-16T19:04:32+02:00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